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Pavement maintenance proposal template</w:t>
      </w:r>
    </w:p>
    <w:p>
      <w:r>
        <w:t>Complete this proposal from measured site records and dated supplier quotes. An example price is withheld until a documented job and written quotes are available.</w:t>
      </w:r>
    </w:p>
    <w:p>
      <w:pPr>
        <w:pStyle w:val="Heading1"/>
      </w:pPr>
      <w:r>
        <w:t>Customer and job</w:t>
      </w:r>
    </w:p>
    <w:p>
      <w:pPr>
        <w:spacing w:after="40"/>
      </w:pPr>
      <w:r>
        <w:rPr>
          <w:b/>
        </w:rPr>
        <w:t>Customer property and job reference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Field visit measurement and estimate dates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Contact and proposal revision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pStyle w:val="Heading1"/>
      </w:pPr>
      <w:r>
        <w:t>Scope and exclusions</w:t>
      </w:r>
    </w:p>
    <w:p>
      <w:pPr>
        <w:spacing w:after="40"/>
      </w:pPr>
      <w:r>
        <w:rPr>
          <w:b/>
        </w:rPr>
        <w:t>Areas cracks lines and symbols included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Preparation product system and application basis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Structural repair drainage accessibility design and other exclusions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Customer access traffic closure and responsibilities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Price and payment</w:t>
      </w:r>
    </w:p>
    <w:p>
      <w:pPr>
        <w:spacing w:after="40"/>
      </w:pPr>
      <w:r>
        <w:rPr>
          <w:b/>
        </w:rPr>
        <w:t>Materials labor equipment overhead and tax basis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Quoted price from the bid worksheet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Deposit progress payments balance due and due dates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Quote validity and change order process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pStyle w:val="Heading1"/>
      </w:pPr>
      <w:r>
        <w:t>Schedule and approval</w:t>
      </w:r>
    </w:p>
    <w:p>
      <w:pPr>
        <w:spacing w:after="40"/>
      </w:pPr>
      <w:r>
        <w:rPr>
          <w:b/>
        </w:rPr>
        <w:t>Weather and product cure contingencies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Start window closure and reopening conditions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Customer approval name signature and date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Contractor approval name signature and date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keepNext/>
      </w:pPr>
      <w:r>
        <w:rPr>
          <w:b/>
          <w:sz w:val="20"/>
        </w:rPr>
        <w:t>Sources and record notes</w:t>
      </w:r>
    </w:p>
    <w:p>
      <w:r>
        <w:rPr>
          <w:sz w:val="17"/>
        </w:rPr>
        <w:t>Author NPMCA. Version 1.0. As of 2026-10-11. Retain the exact current product instructions, official source or dated quote for every numerical entry.</w:t>
      </w:r>
    </w:p>
    <w:p>
      <w:hyperlink r:id="rId9">
        <w:r>
          <w:rPr>
            <w:color w:val="155E75"/>
            <w:sz w:val="17"/>
          </w:rPr>
          <w:t>SBA startup costs https://www.sba.gov/business-guide/plan-your-business/calculate-your-startup-costs</w:t>
        </w:r>
      </w:hyperlink>
    </w:p>
    <w:p>
      <w:hyperlink r:id="rId10">
        <w:r>
          <w:rPr>
            <w:color w:val="155E75"/>
            <w:sz w:val="17"/>
          </w:rPr>
          <w:t>Guide https://www.npmca.org/start/pricing-bidding</w:t>
        </w:r>
      </w:hyperlink>
    </w:p>
    <w:sectPr w:rsidR="00FC693F" w:rsidRPr="0006063C" w:rsidSect="00034616">
      <w:footerReference w:type="default" r:id="rId11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NPMCA | Version 1.0 | As of 2026-10-11 |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sba.gov/business-guide/plan-your-business/calculate-your-startup-costs" TargetMode="External"/><Relationship Id="rId10" Type="http://schemas.openxmlformats.org/officeDocument/2006/relationships/hyperlink" Target="https://www.npmca.org/start/pricing-bidding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Pavement maintenance proposal template</dc:title>
  <dc:subject/>
  <dc:creator>NPMCA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